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  <w:r w:rsidRPr="002F0428">
              <w:rPr>
                <w:rFonts w:ascii="Calibri" w:eastAsia="Times New Roman" w:hAnsi="Calibri" w:cs="Times New Roman"/>
                <w:sz w:val="32"/>
              </w:rPr>
              <w:t xml:space="preserve">5 minutes late to treatment / counseling and not allowed to stay 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  <w:r w:rsidRPr="002F0428">
              <w:rPr>
                <w:rFonts w:ascii="Calibri" w:eastAsia="Times New Roman" w:hAnsi="Calibri" w:cs="Times New Roman"/>
                <w:sz w:val="32"/>
              </w:rPr>
              <w:t>Disruptive during treatment session and asked to leave.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7C2454" w:rsidP="002F04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No call/ no show to treatment/ counseling.</w:t>
            </w:r>
            <w:r>
              <w:rPr>
                <w:rFonts w:ascii="Calibri" w:eastAsia="Times New Roman" w:hAnsi="Calibri" w:cs="Times New Roman"/>
                <w:sz w:val="24"/>
              </w:rPr>
              <w:t>(gets transportation ticket back)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  <w:r w:rsidRPr="002F0428">
              <w:rPr>
                <w:rFonts w:ascii="Calibri" w:eastAsia="Times New Roman" w:hAnsi="Calibri" w:cs="Times New Roman"/>
                <w:sz w:val="32"/>
              </w:rPr>
              <w:t>Attended treatment/ counseling but poor attitude and participation.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  <w:r w:rsidRPr="002F0428">
              <w:rPr>
                <w:rFonts w:ascii="Calibri" w:eastAsia="Times New Roman" w:hAnsi="Calibri" w:cs="Times New Roman"/>
                <w:sz w:val="32"/>
              </w:rPr>
              <w:t>Arrived to counseling/ treatm</w:t>
            </w:r>
            <w:r>
              <w:rPr>
                <w:rFonts w:ascii="Calibri" w:eastAsia="Times New Roman" w:hAnsi="Calibri" w:cs="Times New Roman"/>
                <w:sz w:val="32"/>
              </w:rPr>
              <w:t>ent under the influence; report to PO</w:t>
            </w:r>
          </w:p>
          <w:p w:rsid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2F0428">
                    <w:rPr>
                      <w:rFonts w:ascii="Calibri" w:eastAsia="Times New Roman" w:hAnsi="Calibri" w:cs="Times New Roman"/>
                      <w:sz w:val="32"/>
                    </w:rPr>
                    <w:t xml:space="preserve">5 minutes late to treatment / counseling and not allowed to stay 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2F0428">
                    <w:rPr>
                      <w:rFonts w:ascii="Calibri" w:eastAsia="Times New Roman" w:hAnsi="Calibri" w:cs="Times New Roman"/>
                      <w:sz w:val="32"/>
                    </w:rPr>
                    <w:t>Disruptive during treatment session and asked to leave.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7C2454" w:rsidP="0078311A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No call/ no show to treatment/ counseling.</w:t>
                  </w:r>
                  <w:r>
                    <w:rPr>
                      <w:rFonts w:ascii="Calibri" w:eastAsia="Times New Roman" w:hAnsi="Calibri" w:cs="Times New Roman"/>
                      <w:sz w:val="24"/>
                    </w:rPr>
                    <w:t>(gets transportation ticket back)</w:t>
                  </w:r>
                  <w:bookmarkStart w:id="0" w:name="_GoBack"/>
                  <w:bookmarkEnd w:id="0"/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  <w:r w:rsidRPr="002F0428">
                    <w:rPr>
                      <w:rFonts w:ascii="Calibri" w:eastAsia="Times New Roman" w:hAnsi="Calibri" w:cs="Times New Roman"/>
                      <w:sz w:val="32"/>
                    </w:rPr>
                    <w:t>Attended treatment/ counseling but poor attitude and participation.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2F0428">
                    <w:rPr>
                      <w:rFonts w:ascii="Calibri" w:eastAsia="Times New Roman" w:hAnsi="Calibri" w:cs="Times New Roman"/>
                      <w:sz w:val="32"/>
                    </w:rPr>
                    <w:t>Arrived to counseling/ treatm</w:t>
                  </w:r>
                  <w:r>
                    <w:rPr>
                      <w:rFonts w:ascii="Calibri" w:eastAsia="Times New Roman" w:hAnsi="Calibri" w:cs="Times New Roman"/>
                      <w:sz w:val="32"/>
                    </w:rPr>
                    <w:t>ent under the influence; report to PO</w:t>
                  </w:r>
                </w:p>
                <w:p w:rsid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AD7647" w:rsidRDefault="00AD7647"/>
    <w:sectPr w:rsidR="00AD7647" w:rsidSect="002F0428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28"/>
    <w:rsid w:val="002F0428"/>
    <w:rsid w:val="004C1470"/>
    <w:rsid w:val="007C2454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Landrigan, Lisa</dc:creator>
  <cp:lastModifiedBy>Windows User</cp:lastModifiedBy>
  <cp:revision>2</cp:revision>
  <cp:lastPrinted>2013-07-29T15:53:00Z</cp:lastPrinted>
  <dcterms:created xsi:type="dcterms:W3CDTF">2015-07-17T18:49:00Z</dcterms:created>
  <dcterms:modified xsi:type="dcterms:W3CDTF">2015-07-17T18:49:00Z</dcterms:modified>
</cp:coreProperties>
</file>